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before="0" w:after="120" w:line="288" w:lineRule="auto"/>
        <w:jc w:val="center"/>
      </w:pPr>
      <w:r>
        <w:rPr>
          <w:b/>
          <w:color w:val="8E1330"/>
        </w:rPr>
        <w:t xml:space="preserve">BẢN MẪU – dữ liệu giả</w:t>
      </w:r>
    </w:p>
    <w:tbl>
      <w:tblPr>
        <w:tblW w:w="9356" w:type="dxa"/>
        <w:tblBorders>
          <w:top w:val="nil" w:sz="4" w:color="000000"/>
          <w:left w:val="nil" w:sz="4" w:color="000000"/>
          <w:bottom w:val="nil" w:sz="4" w:color="000000"/>
          <w:right w:val="nil" w:sz="4" w:color="000000"/>
          <w:insideH w:val="nil" w:sz="4" w:color="000000"/>
          <w:insideV w:val="nil" w:sz="4" w:color="000000"/>
        </w:tblBorders>
        <w:tblLayout w:type="fixed"/>
        <w:tblCellMar>
          <w:left w:w="100" w:type="dxa"/>
          <w:right w:w="100" w:type="dxa"/>
        </w:tblCellMar>
      </w:tblPr>
      <w:tblGrid>
        <w:gridCol w:w="3898"/>
        <w:gridCol w:w="5458"/>
      </w:tblGrid>
      <w:tr>
        <w:trPr>
          <w:tblHeader/>
          <w:cantSplit/>
        </w:trPr>
        <w:tc>
          <w:tcPr>
            <w:tcW w:w="3898" w:type="dxa"/>
            <w:vAlign w:val="center"/>
          </w:tcPr>
          <w:p>
            <w:pPr>
              <w:spacing w:before="40" w:after="40"/>
              <w:jc w:val="center"/>
            </w:pPr>
            <w:r>
              <w:rPr>
                <w:b/>
                <w:sz w:val="24"/>
                <w:szCs w:val="24"/>
              </w:rPr>
              <w:t xml:space="preserve">CÔNG TY TNHH GIÁO DỤC MẪU</w:t>
            </w:r>
          </w:p>
        </w:tc>
        <w:tc>
          <w:tcPr>
            <w:tcW w:w="5458" w:type="dxa"/>
            <w:vAlign w:val="center"/>
          </w:tcPr>
          <w:p>
            <w:pPr>
              <w:spacing w:before="40" w:after="40"/>
              <w:jc w:val="center"/>
            </w:pPr>
            <w:r>
              <w:rPr>
                <w:b/>
                <w:sz w:val="24"/>
                <w:szCs w:val="24"/>
              </w:rPr>
              <w:t xml:space="preserve">CỘNG HOÀ XÃ HỘI CHỦ NGHĨA VIỆT NAM</w:t>
            </w:r>
            <w:r>
              <w:br/>
            </w:r>
            <w:r>
              <w:rPr>
                <w:b/>
                <w:sz w:val="24"/>
                <w:szCs w:val="24"/>
              </w:rPr>
              <w:t xml:space="preserve">Độc lập – Tự do – Hạnh phúc</w:t>
            </w:r>
          </w:p>
        </w:tc>
      </w:tr>
      <w:tr>
        <w:trPr>
          <w:cantSplit/>
        </w:trPr>
        <w:tc>
          <w:tcPr>
            <w:tcW w:w="3898" w:type="dxa"/>
            <w:vAlign w:val="center"/>
          </w:tcPr>
          <w:p>
            <w:pPr>
              <w:spacing w:before="40" w:after="40"/>
              <w:jc w:val="center"/>
            </w:pPr>
            <w:r>
              <w:rPr>
                <w:sz w:val="24"/>
                <w:szCs w:val="24"/>
              </w:rPr>
              <w:t xml:space="preserve">Số: …/…</w:t>
            </w:r>
          </w:p>
        </w:tc>
        <w:tc>
          <w:tcPr>
            <w:tcW w:w="5458" w:type="dxa"/>
            <w:vAlign w:val="center"/>
          </w:tcPr>
          <w:p>
            <w:pPr>
              <w:spacing w:before="40" w:after="40"/>
              <w:jc w:val="center"/>
            </w:pPr>
            <w:r>
              <w:rPr>
                <w:sz w:val="24"/>
                <w:szCs w:val="24"/>
              </w:rPr>
              <w:t xml:space="preserve">Mẫu, ngày … tháng … năm 2026</w:t>
            </w:r>
          </w:p>
        </w:tc>
      </w:tr>
    </w:tbl>
    <w:p>
      <w:pPr>
        <w:spacing w:before="0" w:after="80"/>
      </w:pPr>
    </w:p>
    <w:p>
      <w:pPr>
        <w:keepNext/>
        <w:spacing w:before="0" w:after="160" w:line="288" w:lineRule="auto"/>
        <w:jc w:val="center"/>
      </w:pPr>
      <w:r>
        <w:rPr>
          <w:b/>
          <w:sz w:val="28"/>
          <w:szCs w:val="28"/>
        </w:rPr>
        <w:t xml:space="preserve">VĂN BẢN ĐỀ NGHỊ</w:t>
      </w:r>
      <w:r>
        <w:br/>
      </w:r>
      <w:r>
        <w:rPr>
          <w:b/>
          <w:sz w:val="28"/>
          <w:szCs w:val="28"/>
        </w:rPr>
        <w:t xml:space="preserve">Cho phép thành lập trung tâm ngoại ngữ</w:t>
      </w:r>
    </w:p>
    <w:p>
      <w:pPr>
        <w:spacing w:before="0" w:after="200" w:line="288" w:lineRule="auto"/>
        <w:jc w:val="center"/>
      </w:pPr>
      <w:r>
        <w:rPr/>
        <w:t xml:space="preserve">Kính gửi: </w:t>
      </w:r>
      <w:r>
        <w:rPr>
          <w:b/>
        </w:rPr>
        <w:t xml:space="preserve">Giám đốc Sở Giáo dục và Đào tạo Mẫu</w:t>
      </w:r>
    </w:p>
    <w:p>
      <w:pPr>
        <w:spacing w:before="0" w:after="60" w:line="288" w:lineRule="auto"/>
        <w:jc w:val="left"/>
      </w:pPr>
      <w:r>
        <w:rPr/>
        <w:t xml:space="preserve">1. Tổ chức / cá nhân đề nghị: </w:t>
      </w:r>
      <w:r>
        <w:rPr>
          <w:b/>
        </w:rPr>
        <w:t xml:space="preserve">Công ty TNHH Giáo dục Mẫu</w:t>
      </w:r>
    </w:p>
    <w:p>
      <w:pPr>
        <w:spacing w:before="0" w:after="60" w:line="288" w:lineRule="auto"/>
        <w:jc w:val="left"/>
      </w:pPr>
      <w:r>
        <w:rPr/>
        <w:t xml:space="preserve">   Người đại diện: </w:t>
      </w:r>
      <w:r>
        <w:rPr>
          <w:b/>
        </w:rPr>
        <w:t xml:space="preserve">Nguyễn Văn Mẫu</w:t>
      </w:r>
    </w:p>
    <w:p>
      <w:pPr>
        <w:spacing w:before="0" w:after="60" w:line="288" w:lineRule="auto"/>
        <w:jc w:val="left"/>
      </w:pPr>
      <w:r>
        <w:rPr/>
        <w:t xml:space="preserve">   Điện thoại: </w:t>
      </w:r>
      <w:r>
        <w:rPr>
          <w:b/>
        </w:rPr>
        <w:t xml:space="preserve">0900000000</w:t>
      </w:r>
    </w:p>
    <w:p>
      <w:pPr>
        <w:spacing w:before="0" w:after="60" w:line="288" w:lineRule="auto"/>
        <w:jc w:val="left"/>
      </w:pPr>
      <w:r>
        <w:rPr/>
        <w:t xml:space="preserve">2. Tên trung tâm (tiếng Việt): </w:t>
      </w:r>
      <w:r>
        <w:rPr>
          <w:b/>
        </w:rPr>
        <w:t xml:space="preserve">Trung tâm ngoại ngữ Mẫu</w:t>
      </w:r>
    </w:p>
    <w:p>
      <w:pPr>
        <w:spacing w:before="0" w:after="60" w:line="288" w:lineRule="auto"/>
        <w:jc w:val="left"/>
      </w:pPr>
      <w:r>
        <w:rPr/>
        <w:t xml:space="preserve">   Tên giao dịch quốc tế: </w:t>
      </w:r>
      <w:r>
        <w:rPr>
          <w:b/>
        </w:rPr>
        <w:t xml:space="preserve">Mau Foreign Language Center</w:t>
      </w:r>
    </w:p>
    <w:p>
      <w:pPr>
        <w:spacing w:before="0" w:after="60" w:line="288" w:lineRule="auto"/>
        <w:jc w:val="left"/>
      </w:pPr>
      <w:r>
        <w:rPr/>
        <w:t xml:space="preserve">3. Loại hình: </w:t>
      </w:r>
      <w:r>
        <w:rPr>
          <w:b/>
        </w:rPr>
        <w:t xml:space="preserve">Trung tâm ngoại ngữ</w:t>
      </w:r>
    </w:p>
    <w:p>
      <w:pPr>
        <w:spacing w:before="0" w:after="60" w:line="288" w:lineRule="auto"/>
        <w:jc w:val="left"/>
      </w:pPr>
      <w:r>
        <w:rPr/>
        <w:t xml:space="preserve">4. Địa điểm: </w:t>
      </w:r>
      <w:r>
        <w:rPr>
          <w:b/>
        </w:rPr>
        <w:t xml:space="preserve">Số 1 đường Mẫu, phường Mẫu, tỉnh Mẫu</w:t>
      </w:r>
    </w:p>
    <w:p>
      <w:pPr>
        <w:spacing w:before="0" w:after="60" w:line="288" w:lineRule="auto"/>
        <w:jc w:val="left"/>
      </w:pPr>
      <w:r>
        <w:rPr/>
        <w:t xml:space="preserve">5. Quy mô dự kiến: </w:t>
      </w:r>
      <w:r>
        <w:rPr>
          <w:b/>
        </w:rPr>
        <w:t xml:space="preserve">300 học viên</w:t>
      </w:r>
    </w:p>
    <w:p>
      <w:pPr>
        <w:spacing w:before="0" w:after="40" w:line="288" w:lineRule="auto"/>
        <w:jc w:val="left"/>
      </w:pPr>
      <w:r>
        <w:rPr/>
        <w:t xml:space="preserve">6. Sự cần thiết và mục tiêu:</w:t>
      </w:r>
    </w:p>
    <w:p>
      <w:pPr>
        <w:spacing w:before="0" w:after="120" w:line="288" w:lineRule="auto"/>
        <w:ind w:left="0" w:firstLine="567"/>
        <w:jc w:val="both"/>
      </w:pPr>
      <w:r>
        <w:rPr/>
        <w:t xml:space="preserve">……………………………………………………………………………………</w:t>
      </w:r>
    </w:p>
    <w:p>
      <w:pPr>
        <w:spacing w:before="0" w:after="40" w:line="288" w:lineRule="auto"/>
        <w:jc w:val="left"/>
      </w:pPr>
      <w:r>
        <w:rPr/>
        <w:t xml:space="preserve">7. Chương trình, tài liệu dự kiến sử dụng:</w:t>
      </w:r>
    </w:p>
    <w:p>
      <w:pPr>
        <w:spacing w:before="0" w:after="120" w:line="288" w:lineRule="auto"/>
        <w:ind w:left="0" w:firstLine="567"/>
        <w:jc w:val="both"/>
      </w:pPr>
      <w:r>
        <w:rPr/>
        <w:t xml:space="preserve">……………………………………………………………………………………</w:t>
      </w:r>
    </w:p>
    <w:p>
      <w:pPr>
        <w:spacing w:before="0" w:after="120" w:line="288" w:lineRule="auto"/>
        <w:jc w:val="left"/>
      </w:pPr>
      <w:r>
        <w:rPr/>
        <w:t xml:space="preserve">8. Cơ sở vật chất, thiết bị; đội ngũ quản lý, giáo viên: theo các danh sách kèm theo.</w:t>
      </w:r>
    </w:p>
    <w:p>
      <w:pPr>
        <w:spacing w:before="0" w:after="120" w:line="288" w:lineRule="auto"/>
        <w:jc w:val="left"/>
      </w:pPr>
      <w:r>
        <w:rPr/>
        <w:t xml:space="preserve">9. Vốn đầu tư: theo tài liệu thuyết minh số tiền, tài sản đã đầu tư hoặc cam kết đầu tư kèm theo.</w:t>
      </w:r>
    </w:p>
    <w:p>
      <w:pPr>
        <w:spacing w:before="0" w:after="120" w:line="288" w:lineRule="auto"/>
        <w:jc w:val="left"/>
      </w:pPr>
      <w:r>
        <w:rPr/>
        <w:t xml:space="preserve">10. Cam kết: thực hiện đúng quy định của pháp luật về giáo dục; chịu trách nhiệm về tính trung thực của hồ sơ.</w:t>
      </w:r>
    </w:p>
    <w:p>
      <w:pPr>
        <w:spacing w:before="120" w:after="120" w:line="288" w:lineRule="auto"/>
        <w:jc w:val="left"/>
      </w:pPr>
      <w:r>
        <w:rPr>
          <w:b/>
        </w:rPr>
        <w:t xml:space="preserve">Hồ sơ kèm theo:</w:t>
      </w:r>
    </w:p>
    <w:p>
      <w:pPr>
        <w:spacing w:before="0" w:after="60" w:line="288" w:lineRule="auto"/>
        <w:ind w:left="340" w:firstLine="0"/>
        <w:jc w:val="both"/>
      </w:pPr>
      <w:r>
        <w:rPr/>
        <w:t xml:space="preserve">– </w:t>
      </w:r>
      <w:r>
        <w:rPr/>
        <w:t xml:space="preserve">Văn bản chứng minh quyền sử dụng đất, sở hữu nhà, hoặc hợp đồng thuê địa điểm tối thiểu 03 năm</w:t>
      </w:r>
    </w:p>
    <w:p>
      <w:pPr>
        <w:spacing w:before="0" w:after="60" w:line="288" w:lineRule="auto"/>
        <w:ind w:left="340" w:firstLine="0"/>
        <w:jc w:val="both"/>
      </w:pPr>
      <w:r>
        <w:rPr/>
        <w:t xml:space="preserve">– </w:t>
      </w:r>
      <w:r>
        <w:rPr/>
        <w:t xml:space="preserve">Tài liệu thuyết minh số tiền, tài sản đã đầu tư hoặc cam kết đầu tư phù hợp quy mô (giấy tờ đã có trong cơ sở dữ liệu quốc gia không phải nộp bản sao)</w:t>
      </w:r>
    </w:p>
    <w:tbl>
      <w:tblPr>
        <w:tblW w:w="9356" w:type="dxa"/>
        <w:tblBorders>
          <w:top w:val="nil" w:sz="4" w:color="000000"/>
          <w:left w:val="nil" w:sz="4" w:color="000000"/>
          <w:bottom w:val="nil" w:sz="4" w:color="000000"/>
          <w:right w:val="nil" w:sz="4" w:color="000000"/>
          <w:insideH w:val="nil" w:sz="4" w:color="000000"/>
          <w:insideV w:val="nil" w:sz="4" w:color="000000"/>
        </w:tblBorders>
        <w:tblLayout w:type="fixed"/>
        <w:tblCellMar>
          <w:left w:w="100" w:type="dxa"/>
          <w:right w:w="100" w:type="dxa"/>
        </w:tblCellMar>
      </w:tblPr>
      <w:tblGrid>
        <w:gridCol w:w="4253"/>
        <w:gridCol w:w="5103"/>
      </w:tblGrid>
      <w:tr>
        <w:trPr>
          <w:tblHeader/>
          <w:cantSplit/>
        </w:trPr>
        <w:tc>
          <w:tcPr>
            <w:tcW w:w="4253" w:type="dxa"/>
            <w:vAlign w:val="center"/>
          </w:tcPr>
          <w:p>
            <w:pPr>
              <w:spacing w:before="40" w:after="40"/>
              <w:jc w:val="center"/>
            </w:pPr>
            <w:r>
              <w:rPr>
                <w:b/>
                <w:sz w:val="24"/>
                <w:szCs w:val="24"/>
              </w:rPr>
              <w:t xml:space="preserve"/>
            </w:r>
          </w:p>
        </w:tc>
        <w:tc>
          <w:tcPr>
            <w:tcW w:w="5103" w:type="dxa"/>
            <w:vAlign w:val="center"/>
          </w:tcPr>
          <w:p>
            <w:pPr>
              <w:spacing w:before="40" w:after="40"/>
              <w:jc w:val="center"/>
            </w:pPr>
            <w:r>
              <w:rPr>
                <w:b/>
                <w:sz w:val="24"/>
                <w:szCs w:val="24"/>
              </w:rPr>
              <w:t xml:space="preserve">NGƯỜI ĐẠI DIỆN</w:t>
            </w:r>
            <w:r>
              <w:br/>
            </w:r>
            <w:r>
              <w:rPr>
                <w:b/>
                <w:sz w:val="24"/>
                <w:szCs w:val="24"/>
              </w:rPr>
              <w:t xml:space="preserve">(Ký, ghi rõ họ tên, đóng dấu nếu có)</w:t>
            </w:r>
          </w:p>
        </w:tc>
      </w:tr>
      <w:tr>
        <w:trPr>
          <w:cantSplit/>
        </w:trPr>
        <w:tc>
          <w:tcPr>
            <w:tcW w:w="4253" w:type="dxa"/>
            <w:vAlign w:val="center"/>
          </w:tcPr>
          <w:p>
            <w:pPr>
              <w:spacing w:before="40" w:after="40"/>
              <w:jc w:val="center"/>
            </w:pPr>
            <w:r>
              <w:rPr>
                <w:sz w:val="24"/>
                <w:szCs w:val="24"/>
              </w:rPr>
              <w:t xml:space="preserve"/>
            </w:r>
          </w:p>
        </w:tc>
        <w:tc>
          <w:tcPr>
            <w:tcW w:w="5103" w:type="dxa"/>
            <w:vAlign w:val="center"/>
          </w:tcPr>
          <w:p>
            <w:pPr>
              <w:spacing w:before="40" w:after="40"/>
              <w:jc w:val="center"/>
            </w:pPr>
            <w:r>
              <w:rPr>
                <w:sz w:val="24"/>
                <w:szCs w:val="24"/>
              </w:rPr>
              <w:t xml:space="preserve"/>
            </w:r>
            <w:r>
              <w:br/>
            </w:r>
            <w:r>
              <w:rPr>
                <w:sz w:val="24"/>
                <w:szCs w:val="24"/>
              </w:rPr>
              <w:t xml:space="preserve"/>
            </w:r>
            <w:r>
              <w:br/>
            </w:r>
            <w:r>
              <w:rPr>
                <w:sz w:val="24"/>
                <w:szCs w:val="24"/>
              </w:rPr>
              <w:t xml:space="preserve"/>
            </w:r>
            <w:r>
              <w:br/>
            </w:r>
            <w:r>
              <w:rPr>
                <w:sz w:val="24"/>
                <w:szCs w:val="24"/>
              </w:rPr>
              <w:t xml:space="preserve">Nguyễn Văn Mẫu</w:t>
            </w:r>
          </w:p>
        </w:tc>
      </w:tr>
    </w:tbl>
    <w:p>
      <w:pPr>
        <w:spacing w:before="0" w:after="80"/>
      </w:pPr>
    </w:p>
    <w:p>
      <w:r>
        <w:br w:type="page"/>
      </w:r>
    </w:p>
    <w:p>
      <w:pPr>
        <w:keepNext/>
        <w:spacing w:before="200" w:after="120" w:line="288" w:lineRule="auto"/>
        <w:jc w:val="left"/>
      </w:pPr>
      <w:r>
        <w:rPr>
          <w:b/>
          <w:color w:val="8E1330"/>
          <w:sz w:val="30"/>
          <w:szCs w:val="30"/>
        </w:rPr>
        <w:t xml:space="preserve">Hướng dẫn kèm theo (xoá trang này trước khi in)</w:t>
      </w:r>
    </w:p>
    <w:p>
      <w:pPr>
        <w:pBdr>
          <w:left w:val="single" w:sz="18" w:space="6" w:color="C9A24A"/>
        </w:pBdr>
        <w:shd w:val="clear" w:color="auto" w:fill="FBF7F2"/>
        <w:spacing w:before="60" w:after="120"/>
        <w:ind w:left="170"/>
      </w:pPr>
      <w:r>
        <w:rPr>
          <w:i/>
          <w:color w:val="6B625C"/>
          <w:sz w:val="24"/>
          <w:szCs w:val="24"/>
        </w:rPr>
        <w:t xml:space="preserve">Đây là bản nháp gồm các nội dung thường có trong văn bản đề nghị. Nghị định 360/2026/NĐ-CP (hiệu lực 17/9/2026) quy định văn bản đề nghị theo Mẫu số 03 Phụ lục của Nghị định: tải mẫu gốc tại Cổng Dịch vụ công hoặc Sở GD&amp;ĐT và chép nội dung sang đúng mẫu khi nộp.</w:t>
      </w:r>
    </w:p>
    <w:p>
      <w:pPr>
        <w:spacing w:before="0" w:after="60" w:line="288" w:lineRule="auto"/>
        <w:ind w:left="340" w:firstLine="0"/>
        <w:jc w:val="both"/>
      </w:pPr>
      <w:r>
        <w:rPr/>
        <w:t xml:space="preserve">– </w:t>
      </w:r>
      <w:r>
        <w:rPr/>
        <w:t xml:space="preserve">Nơi quyết định: Giám đốc Sở Giáo dục và Đào tạo – Điều 4 khoản 5 điểm a NĐ 360/2026.</w:t>
      </w:r>
    </w:p>
    <w:p>
      <w:pPr>
        <w:spacing w:before="0" w:after="60" w:line="288" w:lineRule="auto"/>
        <w:ind w:left="340" w:firstLine="0"/>
        <w:jc w:val="both"/>
      </w:pPr>
      <w:r>
        <w:rPr/>
        <w:t xml:space="preserve">– </w:t>
      </w:r>
      <w:r>
        <w:rPr/>
        <w:t xml:space="preserve">Nộp 01 bộ qua Cổng Dịch vụ công Quốc gia, VNeID, bưu chính hoặc trực tiếp tại Bộ phận Một cửa (Điều 40 khoản 2 NĐ 360/2026).</w:t>
      </w:r>
    </w:p>
    <w:p>
      <w:pPr>
        <w:spacing w:before="0" w:after="60" w:line="288" w:lineRule="auto"/>
        <w:ind w:left="340" w:firstLine="0"/>
        <w:jc w:val="both"/>
      </w:pPr>
      <w:r>
        <w:rPr/>
        <w:t xml:space="preserve">– </w:t>
      </w:r>
      <w:r>
        <w:rPr/>
        <w:t xml:space="preserve">02 ngày làm việc: cơ quan báo nếu hồ sơ chưa đủ. 10 ngày làm việc từ khi hồ sơ đủ: thẩm định và quyết định (Mẫu số 08), hoặc trả lời bằng văn bản nêu lý do.</w:t>
      </w:r>
    </w:p>
    <w:p>
      <w:pPr>
        <w:spacing w:before="240" w:after="120" w:line="288" w:lineRule="auto"/>
        <w:jc w:val="center"/>
      </w:pPr>
      <w:r>
        <w:rPr>
          <w:color w:val="6B625C"/>
          <w:sz w:val="18"/>
          <w:szCs w:val="18"/>
        </w:rPr>
        <w:t xml:space="preserve">Tạo bởi Mở Trung Tâm · trungtam.hoagao.store · support@hoagao.store</w:t>
      </w:r>
    </w:p>
    <w:sectPr>
      <w:footerReference w:type="default" r:id="rId2"/>
      <w:pgSz w:w="11906" w:h="16838"/>
      <w:pgMar w:top="1134" w:right="851" w:bottom="1134" w:left="1701" w:header="567" w:footer="567" w:gutter="0"/>
    </w:sectPr>
  </w:body>
</w:document>
</file>

<file path=word/footer1.xml><?xml version="1.0" encoding="utf-8"?>
<w:ftr xmlns:w="http://schemas.openxmlformats.org/wordprocessingml/2006/main">
  <w:p>
    <w:pPr>
      <w:pBdr>
        <w:top w:val="single" w:sz="4" w:space="4" w:color="E5DCD3"/>
      </w:pBdr>
      <w:jc w:val="center"/>
    </w:pPr>
    <w:r>
      <w:rPr>
        <w:color w:val="6B625C"/>
        <w:sz w:val="16"/>
        <w:szCs w:val="16"/>
      </w:rPr>
      <w:t xml:space="preserve">Tạo bởi Mở Trung Tâm · trungtam.hoagao.store · support@hoagao.store · BẢN MẪU – dữ liệu giả · 01/11/2026 · Trang </w:t>
    </w:r>
    <w:r>
      <w:rPr>
        <w:sz w:val="16"/>
        <w:color w:val="6B625C"/>
      </w:rPr>
      <w:fldChar w:fldCharType="begin"/>
    </w:r>
    <w:r>
      <w:rPr>
        <w:sz w:val="16"/>
        <w:color w:val="6B625C"/>
      </w:rPr>
      <w:instrText xml:space="preserve"> PAGE </w:instrText>
    </w:r>
    <w:r>
      <w:rPr>
        <w:sz w:val="16"/>
        <w:color w:val="6B625C"/>
      </w:rPr>
      <w:fldChar w:fldCharType="separate"/>
    </w:r>
    <w:r>
      <w:rPr>
        <w:sz w:val="16"/>
        <w:color w:val="6B625C"/>
      </w:rPr>
      <w:t>1</w:t>
    </w:r>
    <w:r>
      <w:rPr>
        <w:sz w:val="16"/>
        <w:color w:val="6B625C"/>
      </w:rPr>
      <w:fldChar w:fldCharType="end"/>
    </w:r>
  </w:p>
</w:ftr>
</file>

<file path=word/styles.xml><?xml version="1.0" encoding="utf-8"?>
<w:styles xmlns:w="http://schemas.openxmlformats.org/wordprocessingml/2006/main">
  <w:docDefaults>
    <w:rPrDefault>
      <w:rPr>
        <w:rFonts w:ascii="Times New Roman" w:hAnsi="Times New Roman" w:cs="Times New Roman" w:eastAsia="Times New Roman"/>
        <w:sz w:val="26"/>
        <w:szCs w:val="26"/>
        <w:lang w:val="vi-VN"/>
      </w:rPr>
    </w:rPrDefault>
    <w:pPrDefault>
      <w:pPr>
        <w:spacing w:after="120"/>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Văn bản đề nghị cho phép thành lập</dc:title>
  <dc:creator>Hoa Gạo</dc:creator>
  <dcterms:created xsi:type="dcterms:W3CDTF">2026-11-01T02:00:00Z</dcterms:created>
</cp:coreProperties>
</file>